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9EE15">
      <w:pPr>
        <w:spacing w:before="60" w:after="60"/>
      </w:pPr>
      <w:r>
        <w:rPr>
          <w:rFonts w:ascii="宋体" w:hAnsi="宋体" w:eastAsia="宋体" w:cs="宋体"/>
          <w:b/>
          <w:bCs/>
          <w:sz w:val="24"/>
          <w:szCs w:val="24"/>
        </w:rPr>
        <w:t>附件：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18"/>
        <w:gridCol w:w="2901"/>
        <w:gridCol w:w="607"/>
        <w:gridCol w:w="1552"/>
        <w:gridCol w:w="607"/>
        <w:gridCol w:w="2061"/>
      </w:tblGrid>
      <w:tr w14:paraId="29C4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46" w:type="dxa"/>
            <w:gridSpan w:val="6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EBF5FB"/>
            <w:vAlign w:val="center"/>
          </w:tcPr>
          <w:p w14:paraId="1C08812C">
            <w:pPr>
              <w:spacing w:before="80" w:after="80"/>
              <w:ind w:left="100"/>
              <w:jc w:val="center"/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1A5276"/>
                <w:sz w:val="24"/>
                <w:szCs w:val="24"/>
              </w:rPr>
              <w:t>2026中国药物滥用防治协会成瘾社会心理干预专业委员会学术年会</w:t>
            </w:r>
            <w:r>
              <w:rPr>
                <w:rFonts w:ascii="微软雅黑" w:hAnsi="微软雅黑" w:eastAsia="微软雅黑" w:cs="微软雅黑"/>
                <w:b/>
                <w:bCs/>
                <w:color w:val="1A5276"/>
                <w:sz w:val="24"/>
                <w:szCs w:val="24"/>
              </w:rPr>
              <w:t xml:space="preserve"> · 参会回执</w:t>
            </w:r>
          </w:p>
        </w:tc>
      </w:tr>
      <w:tr w14:paraId="23C2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46" w:type="dxa"/>
            <w:gridSpan w:val="6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397808B1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  <w:t>一、参会人员信息</w:t>
            </w:r>
          </w:p>
        </w:tc>
      </w:tr>
      <w:tr w14:paraId="3382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2C93AC30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姓名</w:t>
            </w:r>
          </w:p>
        </w:tc>
        <w:tc>
          <w:tcPr>
            <w:tcW w:w="2901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6B5FDB87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18A77CE6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性别</w:t>
            </w:r>
          </w:p>
        </w:tc>
        <w:tc>
          <w:tcPr>
            <w:tcW w:w="1552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1C997314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53A9A2EA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年龄</w:t>
            </w:r>
          </w:p>
        </w:tc>
        <w:tc>
          <w:tcPr>
            <w:tcW w:w="2061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08C287FF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75A5C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749A03E1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工作单位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778F28C7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56F3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0617BFFC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联系电话</w:t>
            </w:r>
          </w:p>
        </w:tc>
        <w:tc>
          <w:tcPr>
            <w:tcW w:w="2901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1D0819D2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2AB90427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电子邮箱</w:t>
            </w:r>
          </w:p>
        </w:tc>
        <w:tc>
          <w:tcPr>
            <w:tcW w:w="4220" w:type="dxa"/>
            <w:gridSpan w:val="3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3A34F2DF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0C75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3" w:hRule="atLeast"/>
        </w:trPr>
        <w:tc>
          <w:tcPr>
            <w:tcW w:w="9046" w:type="dxa"/>
            <w:gridSpan w:val="6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77C43261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  <w:t>二、注册信息</w:t>
            </w:r>
          </w:p>
        </w:tc>
      </w:tr>
      <w:tr w14:paraId="0429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3" w:hRule="atLeast"/>
        </w:trPr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183E2976">
            <w:pPr>
              <w:spacing w:before="80" w:after="80"/>
              <w:ind w:left="100"/>
              <w:jc w:val="center"/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参会类型</w:t>
            </w:r>
          </w:p>
        </w:tc>
        <w:tc>
          <w:tcPr>
            <w:tcW w:w="2901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5D12211F">
            <w:pPr>
              <w:spacing w:before="80" w:after="80"/>
              <w:ind w:left="100"/>
              <w:jc w:val="left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□ 正式代表（600元/人）</w:t>
            </w:r>
          </w:p>
          <w:p w14:paraId="0461D8F1">
            <w:pPr>
              <w:spacing w:before="80" w:after="80"/>
              <w:ind w:left="100"/>
              <w:jc w:val="left"/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□ 学生/护士（400元/人）</w:t>
            </w:r>
          </w:p>
        </w:tc>
        <w:tc>
          <w:tcPr>
            <w:tcW w:w="2159" w:type="dxa"/>
            <w:gridSpan w:val="2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26883249">
            <w:pPr>
              <w:spacing w:before="80" w:after="80"/>
              <w:ind w:left="100"/>
              <w:jc w:val="left"/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委员/会员</w:t>
            </w:r>
          </w:p>
        </w:tc>
        <w:tc>
          <w:tcPr>
            <w:tcW w:w="2668" w:type="dxa"/>
            <w:gridSpan w:val="2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099B0375">
            <w:pPr>
              <w:spacing w:before="80" w:after="80"/>
              <w:ind w:left="100"/>
              <w:jc w:val="left"/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 xml:space="preserve">□ 是（400元）    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sz w:val="19"/>
                <w:szCs w:val="19"/>
              </w:rPr>
              <w:t xml:space="preserve"> 否</w:t>
            </w:r>
          </w:p>
        </w:tc>
      </w:tr>
      <w:tr w14:paraId="11842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47CFE5BC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缴费方式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0EAACA5A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□ 现场缴费    □ 银行转账    □ 微信支付</w:t>
            </w:r>
          </w:p>
        </w:tc>
      </w:tr>
      <w:tr w14:paraId="429A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6CC1695A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是否需协助预订住宿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01CD2821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sz w:val="19"/>
                <w:szCs w:val="19"/>
              </w:rPr>
              <w:t>□ 是（入住：___月___日  退房：___月___日  共___晚）    □ 否</w:t>
            </w:r>
          </w:p>
        </w:tc>
      </w:tr>
      <w:tr w14:paraId="7069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46" w:type="dxa"/>
            <w:gridSpan w:val="6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0B2B1882">
            <w:pPr>
              <w:spacing w:before="80" w:after="80"/>
              <w:ind w:left="100"/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2E86C1"/>
                <w:sz w:val="20"/>
                <w:szCs w:val="20"/>
              </w:rPr>
              <w:t>三、发票信息</w:t>
            </w:r>
          </w:p>
        </w:tc>
      </w:tr>
      <w:tr w14:paraId="6DED1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293DEA88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发票抬头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4C8A9202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052F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482F5912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税号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5D2ACE91">
            <w:pPr>
              <w:spacing w:before="160" w:after="160"/>
              <w:ind w:left="10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14:paraId="4FD4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6019735A">
            <w:pPr>
              <w:spacing w:before="80" w:after="80"/>
              <w:ind w:left="100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发票类型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4A8C2732">
            <w:pPr>
              <w:spacing w:before="80" w:after="80"/>
              <w:ind w:left="100"/>
              <w:jc w:val="left"/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sz w:val="19"/>
                <w:szCs w:val="19"/>
              </w:rPr>
              <w:t xml:space="preserve"> 增值税普通发票    □ 增值税专用发票</w:t>
            </w:r>
          </w:p>
        </w:tc>
      </w:tr>
      <w:tr w14:paraId="2AB7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18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3DA91B4C">
            <w:pPr>
              <w:spacing w:before="80" w:after="80"/>
              <w:ind w:left="100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33333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0"/>
                <w:szCs w:val="20"/>
                <w:lang w:val="en-US" w:eastAsia="zh-CN"/>
              </w:rPr>
              <w:t>开票项目</w:t>
            </w:r>
          </w:p>
        </w:tc>
        <w:tc>
          <w:tcPr>
            <w:tcW w:w="7728" w:type="dxa"/>
            <w:gridSpan w:val="5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vAlign w:val="center"/>
          </w:tcPr>
          <w:p w14:paraId="51318C37">
            <w:pPr>
              <w:spacing w:before="80" w:after="80"/>
              <w:ind w:left="100"/>
              <w:jc w:val="left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会议费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sz w:val="19"/>
                <w:szCs w:val="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19"/>
                <w:szCs w:val="19"/>
              </w:rPr>
              <w:t>培训费</w:t>
            </w:r>
          </w:p>
        </w:tc>
      </w:tr>
    </w:tbl>
    <w:p w14:paraId="74A30493">
      <w:pPr>
        <w:spacing w:before="60" w:after="60" w:line="360" w:lineRule="auto"/>
        <w:jc w:val="left"/>
      </w:pPr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DE38B"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26C6D7F"/>
    <w:rsid w:val="0B806952"/>
    <w:rsid w:val="21232453"/>
    <w:rsid w:val="21BE450B"/>
    <w:rsid w:val="24983219"/>
    <w:rsid w:val="33775067"/>
    <w:rsid w:val="3DCE056B"/>
    <w:rsid w:val="492377F8"/>
    <w:rsid w:val="4F985260"/>
    <w:rsid w:val="51FB4D16"/>
    <w:rsid w:val="53882A1B"/>
    <w:rsid w:val="57897E23"/>
    <w:rsid w:val="583F5C3D"/>
    <w:rsid w:val="5E976431"/>
    <w:rsid w:val="6C207E29"/>
    <w:rsid w:val="7BD81D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10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1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7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Table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191</Words>
  <Characters>210</Characters>
  <TotalTime>1</TotalTime>
  <ScaleCrop>false</ScaleCrop>
  <LinksUpToDate>false</LinksUpToDate>
  <CharactersWithSpaces>255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2026-07-04T06:29:00Z</dcterms:created>
  <dc:creator>Un-named</dc:creator>
  <cp:lastModifiedBy>CADAPT</cp:lastModifiedBy>
  <dcterms:modified xsi:type="dcterms:W3CDTF">2026-09-01T05:57:32Z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7625890367933792518-data_volume/files/所有对话/主对话/2026中国成瘾医学融合发展大会_第一轮通知.docx","ReservedCode1":"","ContentPropagator":"001191110102MACQD9K64028705","PropagateID":"2883395677067130#1783215083916","ReservedCode2":""}</vt:lpwstr>
  </property>
  <property fmtid="{D5CDD505-2E9C-101B-9397-08002B2CF9AE}" pid="3" name="KSOTemplateDocerSaveRecord">
    <vt:lpwstr>eyJoZGlkIjoiMmY3NDVkNmNmNWZhN2Y0NTBmYzBkMmUyMDQ5YjY5ZTIiLCJ1c2VySWQiOiIyNzUzNDMwMzcifQ==</vt:lpwstr>
  </property>
  <property fmtid="{D5CDD505-2E9C-101B-9397-08002B2CF9AE}" pid="4" name="KSOProductBuildVer">
    <vt:lpwstr>2052-12.1.0.28043</vt:lpwstr>
  </property>
  <property fmtid="{D5CDD505-2E9C-101B-9397-08002B2CF9AE}" pid="5" name="ICV">
    <vt:lpwstr>0D914980FFA64284A4BBCA413E0DBA54_13</vt:lpwstr>
  </property>
</Properties>
</file>